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B03E" w14:textId="77777777" w:rsidR="000C4D70" w:rsidRDefault="000C4D70" w:rsidP="000C4D7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14DE1" wp14:editId="67C5A71F">
                <wp:simplePos x="0" y="0"/>
                <wp:positionH relativeFrom="column">
                  <wp:posOffset>1481455</wp:posOffset>
                </wp:positionH>
                <wp:positionV relativeFrom="paragraph">
                  <wp:posOffset>49530</wp:posOffset>
                </wp:positionV>
                <wp:extent cx="4381500" cy="1346200"/>
                <wp:effectExtent l="0" t="0" r="19050" b="254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52E42" w14:textId="77777777" w:rsidR="000C4D70" w:rsidRDefault="000C4D70" w:rsidP="000C4D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14DE1" id="_x0000_s1029" type="#_x0000_t202" style="position:absolute;margin-left:116.65pt;margin-top:3.9pt;width:345pt;height:10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" filled="f" strokeweight=".5pt">
                <v:textbox>
                  <w:txbxContent>
                    <w:p w14:paraId="7B752E42" w14:textId="77777777" w:rsidR="000C4D70" w:rsidRDefault="000C4D70" w:rsidP="000C4D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9502B" wp14:editId="0E75376C">
                <wp:simplePos x="0" y="0"/>
                <wp:positionH relativeFrom="margin">
                  <wp:posOffset>845820</wp:posOffset>
                </wp:positionH>
                <wp:positionV relativeFrom="paragraph">
                  <wp:posOffset>43180</wp:posOffset>
                </wp:positionV>
                <wp:extent cx="4889500" cy="1365250"/>
                <wp:effectExtent l="0" t="0" r="0" b="0"/>
                <wp:wrapNone/>
                <wp:docPr id="10" name="Cube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0" cy="13652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B2C5F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8" o:spid="_x0000_s1026" type="#_x0000_t16" style="position:absolute;margin-left:66.6pt;margin-top:3.4pt;width:385pt;height:107.5pt;z-index:251667456;visibility:hidden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" fillcolor="#4472c4 [3204]" strokecolor="#09101d [48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BEDBF" wp14:editId="2D3C851D">
                <wp:simplePos x="0" y="0"/>
                <wp:positionH relativeFrom="column">
                  <wp:posOffset>65405</wp:posOffset>
                </wp:positionH>
                <wp:positionV relativeFrom="paragraph">
                  <wp:posOffset>24130</wp:posOffset>
                </wp:positionV>
                <wp:extent cx="5791200" cy="1546860"/>
                <wp:effectExtent l="0" t="0" r="0" b="0"/>
                <wp:wrapNone/>
                <wp:docPr id="11" name="Zone de texte 1652749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C90F6" w14:textId="77777777" w:rsidR="000C4D70" w:rsidRPr="007378B3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Revue semestrielle de la Société des Sciences de la Santé (SOSSA) </w:t>
                            </w:r>
                          </w:p>
                          <w:p w14:paraId="1AD2184B" w14:textId="77777777" w:rsidR="000C4D70" w:rsidRPr="007378B3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proofErr w:type="gramStart"/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au</w:t>
                            </w:r>
                            <w:proofErr w:type="gramEnd"/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Burkina Faso</w:t>
                            </w:r>
                          </w:p>
                          <w:p w14:paraId="08FAB071" w14:textId="77777777" w:rsidR="000C4D70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https://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xxxxxx</w:t>
                            </w:r>
                          </w:p>
                          <w:p w14:paraId="144FA590" w14:textId="77777777" w:rsidR="000C4D70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Reçu le xx /xx/ 20xx</w:t>
                            </w:r>
                          </w:p>
                          <w:p w14:paraId="4E8F35DE" w14:textId="77777777" w:rsidR="000C4D70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Accepté le xx /xx/ 20xx</w:t>
                            </w:r>
                          </w:p>
                          <w:p w14:paraId="67125419" w14:textId="77777777" w:rsidR="000C4D70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Publié le xx /xx/ 20xx</w:t>
                            </w:r>
                          </w:p>
                          <w:p w14:paraId="453123BD" w14:textId="77777777" w:rsidR="000C4D70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Année, vol. 000, N</w:t>
                            </w:r>
                          </w:p>
                          <w:p w14:paraId="0934EFA4" w14:textId="77777777" w:rsidR="000C4D70" w:rsidRPr="0046351B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4EDA2238" w14:textId="77777777" w:rsidR="000C4D70" w:rsidRDefault="000C4D70" w:rsidP="000C4D70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15FAEAA" w14:textId="77777777" w:rsidR="000C4D70" w:rsidRDefault="000C4D70" w:rsidP="000C4D70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EBC6DF2" w14:textId="77777777" w:rsidR="000C4D70" w:rsidRDefault="000C4D70" w:rsidP="000C4D70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D2D3F9" w14:textId="77777777" w:rsidR="000C4D70" w:rsidRDefault="000C4D70" w:rsidP="000C4D70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C1AE96D" w14:textId="77777777" w:rsidR="000C4D70" w:rsidRDefault="000C4D70" w:rsidP="000C4D70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F79B8A4" w14:textId="77777777" w:rsidR="000C4D70" w:rsidRDefault="000C4D70" w:rsidP="000C4D70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</w:rPr>
                            </w:pPr>
                          </w:p>
                          <w:p w14:paraId="1BAD2E57" w14:textId="77777777" w:rsidR="000C4D70" w:rsidRPr="00987019" w:rsidRDefault="000C4D70" w:rsidP="000C4D70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BEDBF" id="_x0000_s1030" type="#_x0000_t202" style="position:absolute;margin-left:5.15pt;margin-top:1.9pt;width:456pt;height:12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" filled="f" stroked="f" strokeweight=".5pt">
                <v:textbox>
                  <w:txbxContent>
                    <w:p w14:paraId="597C90F6" w14:textId="77777777" w:rsidR="000C4D70" w:rsidRPr="007378B3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Revue semestrielle de la Société des Sciences de la Santé (SOSSA) </w:t>
                      </w:r>
                    </w:p>
                    <w:p w14:paraId="1AD2184B" w14:textId="77777777" w:rsidR="000C4D70" w:rsidRPr="007378B3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  </w:t>
                      </w:r>
                      <w:proofErr w:type="gramStart"/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au</w:t>
                      </w:r>
                      <w:proofErr w:type="gramEnd"/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Burkina Faso</w:t>
                      </w:r>
                    </w:p>
                    <w:p w14:paraId="08FAB071" w14:textId="77777777" w:rsidR="000C4D70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</w:t>
                      </w:r>
                      <w:r w:rsidRPr="007378B3">
                        <w:rPr>
                          <w:color w:val="000000" w:themeColor="text1"/>
                          <w:sz w:val="24"/>
                          <w:szCs w:val="24"/>
                        </w:rPr>
                        <w:t>https://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xxxxxx</w:t>
                      </w:r>
                    </w:p>
                    <w:p w14:paraId="144FA590" w14:textId="77777777" w:rsidR="000C4D70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Reçu le xx /xx/ 20xx</w:t>
                      </w:r>
                    </w:p>
                    <w:p w14:paraId="4E8F35DE" w14:textId="77777777" w:rsidR="000C4D70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Accepté le xx /xx/ 20xx</w:t>
                      </w:r>
                    </w:p>
                    <w:p w14:paraId="67125419" w14:textId="77777777" w:rsidR="000C4D70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Publié le xx /xx/ 20xx</w:t>
                      </w:r>
                    </w:p>
                    <w:p w14:paraId="453123BD" w14:textId="77777777" w:rsidR="000C4D70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Année, vol. 000, N</w:t>
                      </w:r>
                    </w:p>
                    <w:p w14:paraId="0934EFA4" w14:textId="77777777" w:rsidR="000C4D70" w:rsidRPr="0046351B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4EDA2238" w14:textId="77777777" w:rsidR="000C4D70" w:rsidRDefault="000C4D70" w:rsidP="000C4D70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15FAEAA" w14:textId="77777777" w:rsidR="000C4D70" w:rsidRDefault="000C4D70" w:rsidP="000C4D70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EBC6DF2" w14:textId="77777777" w:rsidR="000C4D70" w:rsidRDefault="000C4D70" w:rsidP="000C4D70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D2D3F9" w14:textId="77777777" w:rsidR="000C4D70" w:rsidRDefault="000C4D70" w:rsidP="000C4D70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C1AE96D" w14:textId="77777777" w:rsidR="000C4D70" w:rsidRDefault="000C4D70" w:rsidP="000C4D70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F79B8A4" w14:textId="77777777" w:rsidR="000C4D70" w:rsidRDefault="000C4D70" w:rsidP="000C4D70">
                      <w:pPr>
                        <w:shd w:val="clear" w:color="auto" w:fill="FFFFFF" w:themeFill="background1"/>
                        <w:rPr>
                          <w:color w:val="000000" w:themeColor="text1"/>
                        </w:rPr>
                      </w:pPr>
                    </w:p>
                    <w:p w14:paraId="1BAD2E57" w14:textId="77777777" w:rsidR="000C4D70" w:rsidRPr="00987019" w:rsidRDefault="000C4D70" w:rsidP="000C4D70">
                      <w:pPr>
                        <w:shd w:val="clear" w:color="auto" w:fill="FFFFFF" w:themeFill="background1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CB8361" wp14:editId="6B7BCB8B">
                <wp:simplePos x="0" y="0"/>
                <wp:positionH relativeFrom="column">
                  <wp:posOffset>1905</wp:posOffset>
                </wp:positionH>
                <wp:positionV relativeFrom="paragraph">
                  <wp:posOffset>49530</wp:posOffset>
                </wp:positionV>
                <wp:extent cx="5783580" cy="0"/>
                <wp:effectExtent l="0" t="0" r="0" b="0"/>
                <wp:wrapNone/>
                <wp:docPr id="12" name="Connecteur droit 69058158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770C7" id="Connecteur droit 690581582" o:spid="_x0000_s1026" style="position:absolute;flip:y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.9pt" to="455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3C9341" wp14:editId="39E9CC8D">
                <wp:simplePos x="0" y="0"/>
                <wp:positionH relativeFrom="column">
                  <wp:posOffset>-17145</wp:posOffset>
                </wp:positionH>
                <wp:positionV relativeFrom="paragraph">
                  <wp:posOffset>49530</wp:posOffset>
                </wp:positionV>
                <wp:extent cx="1504950" cy="1346200"/>
                <wp:effectExtent l="0" t="0" r="19050" b="25400"/>
                <wp:wrapNone/>
                <wp:docPr id="13" name="Zone de texte 1809393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79360" w14:textId="77777777" w:rsidR="000C4D70" w:rsidRPr="0046351B" w:rsidRDefault="00000000" w:rsidP="000C4D70">
                            <w:pPr>
                              <w:spacing w:after="0" w:line="330" w:lineRule="atLeast"/>
                              <w:outlineLvl w:val="1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</w:pPr>
                            <w:hyperlink r:id="rId7" w:tgtFrame="_blank" w:history="1">
                              <w:r w:rsidR="000C4D70" w:rsidRPr="0046351B"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color w:val="4007A2"/>
                                  <w:kern w:val="0"/>
                                  <w:sz w:val="18"/>
                                  <w:szCs w:val="18"/>
                                  <w:lang w:eastAsia="fr-FR"/>
                                  <w14:ligatures w14:val="none"/>
                                </w:rPr>
                                <w:t>ISSN 2424-7502</w:t>
                              </w:r>
                            </w:hyperlink>
                            <w:r w:rsidR="000C4D70" w:rsidRPr="0046351B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  <w:t xml:space="preserve"> (Papier)</w:t>
                            </w:r>
                          </w:p>
                          <w:p w14:paraId="323DA690" w14:textId="77777777" w:rsidR="000C4D70" w:rsidRDefault="000C4D70" w:rsidP="000C4D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C9341" id="_x0000_s1031" type="#_x0000_t202" style="position:absolute;margin-left:-1.35pt;margin-top:3.9pt;width:118.5pt;height:10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" fillcolor="white [3201]" strokeweight=".5pt">
                <v:textbox>
                  <w:txbxContent>
                    <w:p w14:paraId="5DD79360" w14:textId="77777777" w:rsidR="000C4D70" w:rsidRPr="0046351B" w:rsidRDefault="000C4D70" w:rsidP="000C4D70">
                      <w:pPr>
                        <w:spacing w:after="0" w:line="330" w:lineRule="atLeast"/>
                        <w:outlineLvl w:val="1"/>
                        <w:rPr>
                          <w:rFonts w:ascii="Roboto" w:eastAsia="Times New Roman" w:hAnsi="Roboto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</w:pPr>
                      <w:hyperlink r:id="rId13" w:tgtFrame="_blank" w:history="1">
                        <w:r w:rsidRPr="0046351B">
                          <w:rPr>
                            <w:rFonts w:ascii="Roboto" w:eastAsia="Times New Roman" w:hAnsi="Roboto" w:cs="Times New Roman"/>
                            <w:b/>
                            <w:bCs/>
                            <w:color w:val="4007A2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ISSN 2424-7502</w:t>
                        </w:r>
                      </w:hyperlink>
                      <w:r w:rsidRPr="0046351B">
                        <w:rPr>
                          <w:rFonts w:ascii="Roboto" w:eastAsia="Times New Roman" w:hAnsi="Roboto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  <w:t xml:space="preserve"> (Papier)</w:t>
                      </w:r>
                    </w:p>
                    <w:p w14:paraId="323DA690" w14:textId="77777777" w:rsidR="000C4D70" w:rsidRDefault="000C4D70" w:rsidP="000C4D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90FF1" wp14:editId="48C57EC5">
                <wp:simplePos x="0" y="0"/>
                <wp:positionH relativeFrom="column">
                  <wp:posOffset>5780405</wp:posOffset>
                </wp:positionH>
                <wp:positionV relativeFrom="paragraph">
                  <wp:posOffset>36830</wp:posOffset>
                </wp:positionV>
                <wp:extent cx="12700" cy="1365250"/>
                <wp:effectExtent l="0" t="0" r="25400" b="25400"/>
                <wp:wrapNone/>
                <wp:docPr id="14" name="Connecteur droit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36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06FC7" id="Connecteur droit 5" o:spid="_x0000_s1026" style="position:absolute;z-index:25167155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455.15pt,2.9pt" to="456.1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6114EA67" w14:textId="77777777" w:rsidR="000C4D70" w:rsidRDefault="000C4D70" w:rsidP="000C4D70">
      <w:r>
        <w:rPr>
          <w:noProof/>
        </w:rPr>
        <w:drawing>
          <wp:anchor distT="0" distB="0" distL="114300" distR="114300" simplePos="0" relativeHeight="251672576" behindDoc="0" locked="0" layoutInCell="1" allowOverlap="1" wp14:anchorId="5B9D2CD2" wp14:editId="37CD6BA7">
            <wp:simplePos x="0" y="0"/>
            <wp:positionH relativeFrom="column">
              <wp:posOffset>90805</wp:posOffset>
            </wp:positionH>
            <wp:positionV relativeFrom="paragraph">
              <wp:posOffset>233680</wp:posOffset>
            </wp:positionV>
            <wp:extent cx="1295400" cy="595630"/>
            <wp:effectExtent l="0" t="0" r="0" b="0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kinamedical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DBCF51" w14:textId="77777777" w:rsidR="000C4D70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C21430" w14:textId="1D194D1E" w:rsidR="000C4D70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0281D" w14:textId="76FFC92B" w:rsidR="000C4D70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D57D1E" w14:textId="122DC38A" w:rsidR="000C4D70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2EF25" w14:textId="77777777" w:rsidR="000C4D70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41A697" w14:textId="2EA5E5F0" w:rsidR="000C4D70" w:rsidRPr="006D2A82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A82">
        <w:rPr>
          <w:rFonts w:ascii="Times New Roman" w:hAnsi="Times New Roman" w:cs="Times New Roman"/>
          <w:sz w:val="28"/>
          <w:szCs w:val="28"/>
        </w:rPr>
        <w:t xml:space="preserve">Trame générale dans laquelle vous pouvez </w:t>
      </w:r>
      <w:r w:rsidRPr="006D2A82">
        <w:rPr>
          <w:rFonts w:ascii="Times New Roman" w:hAnsi="Times New Roman" w:cs="Times New Roman"/>
          <w:b/>
          <w:bCs/>
          <w:sz w:val="28"/>
          <w:szCs w:val="28"/>
        </w:rPr>
        <w:t>insérer votre texte</w:t>
      </w:r>
    </w:p>
    <w:p w14:paraId="5BA0DDBF" w14:textId="77777777" w:rsidR="000C4D70" w:rsidRPr="006D2A82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2A82">
        <w:rPr>
          <w:rFonts w:ascii="Times New Roman" w:hAnsi="Times New Roman" w:cs="Times New Roman"/>
          <w:sz w:val="28"/>
          <w:szCs w:val="28"/>
        </w:rPr>
        <w:t>pour</w:t>
      </w:r>
      <w:proofErr w:type="gramEnd"/>
      <w:r w:rsidRPr="006D2A82">
        <w:rPr>
          <w:rFonts w:ascii="Times New Roman" w:hAnsi="Times New Roman" w:cs="Times New Roman"/>
          <w:sz w:val="28"/>
          <w:szCs w:val="28"/>
        </w:rPr>
        <w:t xml:space="preserve"> </w:t>
      </w:r>
      <w:r w:rsidRPr="006D2A82">
        <w:rPr>
          <w:rFonts w:ascii="Times New Roman" w:hAnsi="Times New Roman" w:cs="Times New Roman"/>
          <w:color w:val="EE0000"/>
          <w:sz w:val="28"/>
          <w:szCs w:val="28"/>
        </w:rPr>
        <w:t xml:space="preserve">une </w:t>
      </w:r>
      <w:r w:rsidRPr="006D2A82">
        <w:rPr>
          <w:rFonts w:ascii="Times New Roman" w:hAnsi="Times New Roman" w:cs="Times New Roman"/>
          <w:i/>
          <w:iCs/>
          <w:color w:val="EE0000"/>
          <w:sz w:val="28"/>
          <w:szCs w:val="28"/>
        </w:rPr>
        <w:t>Etude de cas clinique</w:t>
      </w:r>
    </w:p>
    <w:p w14:paraId="4567E1FF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color w:val="000000" w:themeColor="text1"/>
        </w:rPr>
        <w:br/>
      </w:r>
      <w:r w:rsidRPr="006D2A82">
        <w:rPr>
          <w:rFonts w:ascii="Times New Roman" w:eastAsia="Times New Roman" w:hAnsi="Times New Roman" w:cs="Times New Roman"/>
          <w:b/>
          <w:sz w:val="28"/>
          <w:szCs w:val="28"/>
        </w:rPr>
        <w:t>Titre de l’article (</w:t>
      </w:r>
      <w:r w:rsidRPr="006D2A82">
        <w:rPr>
          <w:rFonts w:ascii="Times New Roman" w:hAnsi="Times New Roman" w:cs="Times New Roman"/>
          <w:b/>
          <w:sz w:val="28"/>
          <w:szCs w:val="28"/>
        </w:rPr>
        <w:t>15 mots au maximum)</w:t>
      </w:r>
    </w:p>
    <w:p w14:paraId="3D55C5E9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</w:rPr>
        <w:t>Les mots « étude de cas » devraient figurer dans le titre avec le sujet étudié</w:t>
      </w:r>
    </w:p>
    <w:p w14:paraId="1E96400E" w14:textId="77777777" w:rsidR="000C4D70" w:rsidRPr="006D2A82" w:rsidRDefault="000C4D70" w:rsidP="000C4D70">
      <w:pPr>
        <w:spacing w:before="240"/>
        <w:ind w:hanging="2"/>
        <w:rPr>
          <w:rFonts w:ascii="Times New Roman" w:eastAsia="Times New Roman" w:hAnsi="Times New Roman" w:cs="Times New Roman"/>
          <w:b/>
        </w:rPr>
      </w:pPr>
      <w:r w:rsidRPr="006D2A82">
        <w:rPr>
          <w:rFonts w:ascii="Times New Roman" w:eastAsia="Times New Roman" w:hAnsi="Times New Roman" w:cs="Times New Roman"/>
          <w:b/>
        </w:rPr>
        <w:t>Auteurs : Prénom Nom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>1</w:t>
      </w:r>
      <w:r w:rsidRPr="006D2A82">
        <w:rPr>
          <w:rFonts w:ascii="Times New Roman" w:eastAsia="Times New Roman" w:hAnsi="Times New Roman" w:cs="Times New Roman"/>
          <w:b/>
        </w:rPr>
        <w:t>*, Prénom Nom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 xml:space="preserve"> 2</w:t>
      </w:r>
      <w:r w:rsidRPr="006D2A82">
        <w:rPr>
          <w:rFonts w:ascii="Times New Roman" w:eastAsia="Times New Roman" w:hAnsi="Times New Roman" w:cs="Times New Roman"/>
          <w:b/>
        </w:rPr>
        <w:t xml:space="preserve"> et Prénom Nom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 xml:space="preserve"> 1,</w:t>
      </w:r>
      <w:r w:rsidRPr="006D2A82">
        <w:rPr>
          <w:rFonts w:ascii="Times New Roman" w:eastAsia="Times New Roman" w:hAnsi="Times New Roman" w:cs="Times New Roman"/>
          <w:b/>
        </w:rPr>
        <w:t xml:space="preserve"> (Maximum 10 auteurs)</w:t>
      </w:r>
    </w:p>
    <w:p w14:paraId="05242CB6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2A82">
        <w:rPr>
          <w:rFonts w:ascii="Times New Roman" w:hAnsi="Times New Roman" w:cs="Times New Roman"/>
          <w:b/>
          <w:bCs/>
        </w:rPr>
        <w:t xml:space="preserve">Affiliations : </w:t>
      </w:r>
      <w:r w:rsidRPr="006D2A82">
        <w:rPr>
          <w:rFonts w:ascii="Times New Roman" w:hAnsi="Times New Roman" w:cs="Times New Roman"/>
        </w:rPr>
        <w:t xml:space="preserve">les prénoms et noms complets des auteurs doivent être mentionnés et séparés par une virgule. </w:t>
      </w:r>
    </w:p>
    <w:p w14:paraId="57D3EA81" w14:textId="77777777" w:rsidR="000C4D70" w:rsidRPr="006D2A82" w:rsidRDefault="000C4D70" w:rsidP="000C4D70">
      <w:pPr>
        <w:spacing w:before="240"/>
        <w:ind w:left="706" w:hanging="708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  <w:b/>
          <w:vertAlign w:val="superscript"/>
        </w:rPr>
        <w:t>1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ab/>
      </w:r>
      <w:r w:rsidRPr="006D2A82">
        <w:rPr>
          <w:rFonts w:ascii="Times New Roman" w:eastAsia="Times New Roman" w:hAnsi="Times New Roman" w:cs="Times New Roman"/>
        </w:rPr>
        <w:t>Département de Santé Publique, Université Joseph KI-ZERBO, Ouagadougou, Burkina Faso</w:t>
      </w:r>
    </w:p>
    <w:p w14:paraId="77D82D07" w14:textId="77777777" w:rsidR="000C4D70" w:rsidRPr="006D2A82" w:rsidRDefault="000C4D70" w:rsidP="000C4D70">
      <w:pPr>
        <w:ind w:left="706" w:hanging="708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ab/>
      </w:r>
      <w:r w:rsidRPr="006D2A82">
        <w:rPr>
          <w:rFonts w:ascii="Times New Roman" w:eastAsia="Times New Roman" w:hAnsi="Times New Roman" w:cs="Times New Roman"/>
        </w:rPr>
        <w:t xml:space="preserve">Service de maladies infectieuses, Centre Hospitalier Universitaire </w:t>
      </w:r>
      <w:proofErr w:type="spellStart"/>
      <w:r w:rsidRPr="006D2A82">
        <w:rPr>
          <w:rFonts w:ascii="Times New Roman" w:eastAsia="Times New Roman" w:hAnsi="Times New Roman" w:cs="Times New Roman"/>
        </w:rPr>
        <w:t>Yalgadogo</w:t>
      </w:r>
      <w:proofErr w:type="spellEnd"/>
      <w:r w:rsidRPr="006D2A82">
        <w:rPr>
          <w:rFonts w:ascii="Times New Roman" w:eastAsia="Times New Roman" w:hAnsi="Times New Roman" w:cs="Times New Roman"/>
        </w:rPr>
        <w:t xml:space="preserve"> OUEDRAOGO, Ouagadougou, Burkina Faso</w:t>
      </w:r>
    </w:p>
    <w:p w14:paraId="3B446166" w14:textId="77777777" w:rsidR="000C4D70" w:rsidRPr="006D2A82" w:rsidRDefault="000C4D70" w:rsidP="000C4D70">
      <w:pPr>
        <w:spacing w:after="0" w:line="240" w:lineRule="auto"/>
        <w:ind w:left="706" w:hanging="706"/>
        <w:jc w:val="both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  <w:b/>
        </w:rPr>
        <w:t>*</w:t>
      </w:r>
      <w:r w:rsidRPr="006D2A82">
        <w:rPr>
          <w:rFonts w:ascii="Times New Roman" w:eastAsia="Times New Roman" w:hAnsi="Times New Roman" w:cs="Times New Roman"/>
          <w:b/>
        </w:rPr>
        <w:tab/>
        <w:t>Correspondance : A</w:t>
      </w:r>
      <w:r w:rsidRPr="006D2A82">
        <w:rPr>
          <w:rFonts w:ascii="Times New Roman" w:hAnsi="Times New Roman" w:cs="Times New Roman"/>
        </w:rPr>
        <w:t xml:space="preserve">dresse exacte, email et numéro de téléphone de </w:t>
      </w:r>
      <w:r w:rsidRPr="006D2A82">
        <w:rPr>
          <w:rFonts w:ascii="Times New Roman" w:eastAsia="Times New Roman" w:hAnsi="Times New Roman" w:cs="Times New Roman"/>
        </w:rPr>
        <w:t>l’auteur correspondant</w:t>
      </w:r>
    </w:p>
    <w:p w14:paraId="495969A2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6550E" w14:textId="77777777" w:rsidR="000C4D70" w:rsidRPr="006D2A82" w:rsidRDefault="000C4D70" w:rsidP="000C4D70">
      <w:pPr>
        <w:rPr>
          <w:rFonts w:ascii="Times New Roman" w:hAnsi="Times New Roman" w:cs="Times New Roman"/>
          <w:b/>
          <w:bCs/>
        </w:rPr>
      </w:pPr>
      <w:r w:rsidRPr="006D2A82">
        <w:rPr>
          <w:rFonts w:ascii="Times New Roman" w:hAnsi="Times New Roman" w:cs="Times New Roman"/>
          <w:b/>
          <w:bCs/>
        </w:rPr>
        <w:t xml:space="preserve">Nombre de signes de l’article : </w:t>
      </w:r>
    </w:p>
    <w:p w14:paraId="6D69AE75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2A82">
        <w:rPr>
          <w:rFonts w:ascii="Times New Roman" w:hAnsi="Times New Roman" w:cs="Times New Roman"/>
          <w:b/>
          <w:bCs/>
        </w:rPr>
        <w:t>Type de soumission :</w:t>
      </w:r>
    </w:p>
    <w:p w14:paraId="0A56BD70" w14:textId="77777777" w:rsidR="000C4D70" w:rsidRPr="006D2A82" w:rsidRDefault="000C4D70" w:rsidP="000C4D70">
      <w:pPr>
        <w:rPr>
          <w:rFonts w:ascii="Times New Roman" w:hAnsi="Times New Roman" w:cs="Times New Roman"/>
          <w:b/>
          <w:u w:val="single"/>
        </w:rPr>
      </w:pPr>
    </w:p>
    <w:p w14:paraId="3CAE19C6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br w:type="page"/>
      </w:r>
    </w:p>
    <w:p w14:paraId="7E1FA195" w14:textId="77777777" w:rsidR="000C4D70" w:rsidRPr="006D2A82" w:rsidRDefault="000C4D70" w:rsidP="000C4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A82">
        <w:rPr>
          <w:rFonts w:ascii="Times New Roman" w:hAnsi="Times New Roman" w:cs="Times New Roman"/>
          <w:b/>
          <w:sz w:val="28"/>
          <w:szCs w:val="28"/>
        </w:rPr>
        <w:lastRenderedPageBreak/>
        <w:t>Résumé</w:t>
      </w:r>
    </w:p>
    <w:p w14:paraId="1E86DD79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  <w:u w:val="single"/>
        </w:rPr>
        <w:t>Résumé</w:t>
      </w:r>
      <w:r w:rsidRPr="006D2A82">
        <w:rPr>
          <w:rFonts w:ascii="Times New Roman" w:hAnsi="Times New Roman" w:cs="Times New Roman"/>
          <w:b/>
        </w:rPr>
        <w:t xml:space="preserve"> :   </w:t>
      </w:r>
      <w:r w:rsidRPr="006D2A82">
        <w:rPr>
          <w:rFonts w:ascii="Times New Roman" w:hAnsi="Times New Roman" w:cs="Times New Roman"/>
          <w:bCs/>
          <w:i/>
          <w:iCs/>
        </w:rPr>
        <w:t>250 mots maximum</w:t>
      </w:r>
    </w:p>
    <w:p w14:paraId="36EB26AD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  <w:i/>
        </w:rPr>
        <w:t>Introduction (</w:t>
      </w:r>
      <w:r w:rsidRPr="006D2A82">
        <w:rPr>
          <w:rFonts w:ascii="Times New Roman" w:hAnsi="Times New Roman" w:cs="Times New Roman"/>
        </w:rPr>
        <w:t>Qu’y a-t-il d’unique dans ce cas ? Qu’apporte-t-il à la littérature médicale ?)</w:t>
      </w:r>
      <w:r w:rsidRPr="006D2A82">
        <w:rPr>
          <w:rFonts w:ascii="Times New Roman" w:hAnsi="Times New Roman" w:cs="Times New Roman"/>
          <w:b/>
          <w:i/>
        </w:rPr>
        <w:t xml:space="preserve"> 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>Description (</w:t>
      </w:r>
      <w:r w:rsidRPr="006D2A82">
        <w:rPr>
          <w:rFonts w:ascii="Times New Roman" w:hAnsi="Times New Roman" w:cs="Times New Roman"/>
          <w:bCs/>
          <w:iCs/>
        </w:rPr>
        <w:t>Principaux symptômes du patient et résultats cliniques essentiels ; Principaux diagnostics, interventions thérapeutiques et résultats)</w:t>
      </w:r>
      <w:r w:rsidRPr="006D2A82">
        <w:rPr>
          <w:rFonts w:ascii="Times New Roman" w:hAnsi="Times New Roman" w:cs="Times New Roman"/>
        </w:rPr>
        <w:t xml:space="preserve"> </w:t>
      </w:r>
      <w:r w:rsidRPr="006D2A82">
        <w:rPr>
          <w:rFonts w:ascii="Times New Roman" w:hAnsi="Times New Roman" w:cs="Times New Roman"/>
          <w:b/>
          <w:i/>
        </w:rPr>
        <w:t xml:space="preserve">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>Conclusion </w:t>
      </w:r>
      <w:r w:rsidRPr="006D2A82">
        <w:rPr>
          <w:rFonts w:ascii="Times New Roman" w:hAnsi="Times New Roman" w:cs="Times New Roman"/>
          <w:bCs/>
          <w:iCs/>
        </w:rPr>
        <w:t>(Quels sont les principaux enseignements à retenir de ce cas ?)</w:t>
      </w:r>
      <w:r w:rsidRPr="006D2A82">
        <w:rPr>
          <w:rFonts w:ascii="Times New Roman" w:hAnsi="Times New Roman" w:cs="Times New Roman"/>
        </w:rPr>
        <w:t xml:space="preserve"> </w:t>
      </w:r>
      <w:r w:rsidRPr="006D2A82">
        <w:rPr>
          <w:rFonts w:ascii="Times New Roman" w:hAnsi="Times New Roman" w:cs="Times New Roman"/>
          <w:b/>
          <w:i/>
        </w:rPr>
        <w:t xml:space="preserve">: </w:t>
      </w:r>
      <w:r w:rsidRPr="006D2A82">
        <w:rPr>
          <w:rFonts w:ascii="Times New Roman" w:hAnsi="Times New Roman" w:cs="Times New Roman"/>
          <w:bCs/>
          <w:i/>
        </w:rPr>
        <w:t>VOTRE TEXTE</w:t>
      </w:r>
    </w:p>
    <w:p w14:paraId="76378BC4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  <w:u w:val="single"/>
        </w:rPr>
        <w:t xml:space="preserve">Mots-clefs </w:t>
      </w:r>
      <w:r w:rsidRPr="006D2A82">
        <w:rPr>
          <w:rFonts w:ascii="Times New Roman" w:hAnsi="Times New Roman" w:cs="Times New Roman"/>
          <w:b/>
        </w:rPr>
        <w:t>:</w:t>
      </w:r>
      <w:r w:rsidRPr="006D2A82">
        <w:rPr>
          <w:rFonts w:ascii="Times New Roman" w:hAnsi="Times New Roman" w:cs="Times New Roman"/>
          <w:i/>
        </w:rPr>
        <w:t xml:space="preserve"> 3 mots minimum, 5 maximum</w:t>
      </w:r>
      <w:r w:rsidRPr="006D2A82">
        <w:rPr>
          <w:rFonts w:ascii="Times New Roman" w:hAnsi="Times New Roman" w:cs="Times New Roman"/>
          <w:i/>
        </w:rPr>
        <w:br/>
      </w:r>
      <w:r w:rsidRPr="006D2A82">
        <w:rPr>
          <w:rFonts w:ascii="Times New Roman" w:hAnsi="Times New Roman" w:cs="Times New Roman"/>
        </w:rPr>
        <w:t xml:space="preserve">mot1, mot2, mot3  </w:t>
      </w:r>
    </w:p>
    <w:p w14:paraId="4BF9E500" w14:textId="77777777" w:rsidR="000C4D70" w:rsidRPr="006D2A82" w:rsidRDefault="000C4D70" w:rsidP="000C4D70">
      <w:pPr>
        <w:rPr>
          <w:rFonts w:ascii="Times New Roman" w:hAnsi="Times New Roman" w:cs="Times New Roman"/>
        </w:rPr>
      </w:pPr>
    </w:p>
    <w:p w14:paraId="4CD30226" w14:textId="77777777" w:rsidR="000C4D70" w:rsidRPr="006D2A82" w:rsidRDefault="000C4D70" w:rsidP="000C4D7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D2A82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56063AC7" w14:textId="77777777" w:rsidR="000C4D70" w:rsidRPr="00C734BD" w:rsidRDefault="000C4D70" w:rsidP="000C4D70">
      <w:pPr>
        <w:rPr>
          <w:rFonts w:ascii="Times New Roman" w:hAnsi="Times New Roman" w:cs="Times New Roman"/>
          <w:lang w:val="en-US"/>
        </w:rPr>
      </w:pPr>
      <w:proofErr w:type="gramStart"/>
      <w:r w:rsidRPr="00C734BD">
        <w:rPr>
          <w:rFonts w:ascii="Times New Roman" w:hAnsi="Times New Roman" w:cs="Times New Roman"/>
          <w:b/>
          <w:u w:val="single"/>
          <w:lang w:val="en-US"/>
        </w:rPr>
        <w:t>Abstract</w:t>
      </w:r>
      <w:r w:rsidRPr="00C734BD">
        <w:rPr>
          <w:rFonts w:ascii="Times New Roman" w:hAnsi="Times New Roman" w:cs="Times New Roman"/>
          <w:b/>
          <w:lang w:val="en-US"/>
        </w:rPr>
        <w:t> :</w:t>
      </w:r>
      <w:proofErr w:type="gramEnd"/>
      <w:r w:rsidRPr="00C734BD">
        <w:rPr>
          <w:rFonts w:ascii="Times New Roman" w:hAnsi="Times New Roman" w:cs="Times New Roman"/>
          <w:b/>
          <w:lang w:val="en-US"/>
        </w:rPr>
        <w:t xml:space="preserve">   </w:t>
      </w:r>
      <w:r w:rsidRPr="00C734BD">
        <w:rPr>
          <w:rFonts w:ascii="Times New Roman" w:hAnsi="Times New Roman" w:cs="Times New Roman"/>
          <w:bCs/>
          <w:i/>
          <w:iCs/>
          <w:lang w:val="en-US"/>
        </w:rPr>
        <w:t>250 words maximum</w:t>
      </w:r>
    </w:p>
    <w:p w14:paraId="4809CF5E" w14:textId="77777777" w:rsidR="000C4D70" w:rsidRPr="006D2A82" w:rsidRDefault="000C4D70" w:rsidP="000C4D70">
      <w:pPr>
        <w:spacing w:after="120"/>
        <w:rPr>
          <w:rFonts w:ascii="Times New Roman" w:hAnsi="Times New Roman" w:cs="Times New Roman"/>
          <w:bCs/>
          <w:i/>
          <w:lang w:val="en-US"/>
        </w:rPr>
      </w:pPr>
      <w:proofErr w:type="gramStart"/>
      <w:r w:rsidRPr="00C734BD">
        <w:rPr>
          <w:rFonts w:ascii="Times New Roman" w:hAnsi="Times New Roman" w:cs="Times New Roman"/>
          <w:b/>
          <w:i/>
          <w:lang w:val="en-US"/>
        </w:rPr>
        <w:t>Introduction :</w:t>
      </w:r>
      <w:proofErr w:type="gramEnd"/>
      <w:r w:rsidRPr="00C734BD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C734BD">
        <w:rPr>
          <w:rFonts w:ascii="Times New Roman" w:hAnsi="Times New Roman" w:cs="Times New Roman"/>
          <w:bCs/>
          <w:i/>
          <w:lang w:val="en-US"/>
        </w:rPr>
        <w:t>YOUR TEXT</w:t>
      </w:r>
      <w:r w:rsidRPr="00C734BD">
        <w:rPr>
          <w:rFonts w:ascii="Times New Roman" w:hAnsi="Times New Roman" w:cs="Times New Roman"/>
          <w:lang w:val="en-US"/>
        </w:rPr>
        <w:br/>
      </w:r>
      <w:r w:rsidRPr="00C734BD">
        <w:rPr>
          <w:rFonts w:ascii="Times New Roman" w:hAnsi="Times New Roman" w:cs="Times New Roman"/>
          <w:b/>
          <w:i/>
          <w:lang w:val="en-US"/>
        </w:rPr>
        <w:t xml:space="preserve">Description : </w:t>
      </w:r>
      <w:r w:rsidRPr="00C734BD">
        <w:rPr>
          <w:rFonts w:ascii="Times New Roman" w:hAnsi="Times New Roman" w:cs="Times New Roman"/>
          <w:bCs/>
          <w:i/>
          <w:lang w:val="en-US"/>
        </w:rPr>
        <w:t>YOUR TEXT</w:t>
      </w:r>
      <w:r w:rsidRPr="00C734BD">
        <w:rPr>
          <w:rFonts w:ascii="Times New Roman" w:hAnsi="Times New Roman" w:cs="Times New Roman"/>
          <w:lang w:val="en-US"/>
        </w:rPr>
        <w:br/>
      </w:r>
      <w:r w:rsidRPr="00C734BD">
        <w:rPr>
          <w:rFonts w:ascii="Times New Roman" w:hAnsi="Times New Roman" w:cs="Times New Roman"/>
          <w:b/>
          <w:i/>
          <w:lang w:val="en-US"/>
        </w:rPr>
        <w:t xml:space="preserve">Conclusion : </w:t>
      </w:r>
      <w:r w:rsidRPr="00C734BD">
        <w:rPr>
          <w:rFonts w:ascii="Times New Roman" w:hAnsi="Times New Roman" w:cs="Times New Roman"/>
          <w:bCs/>
          <w:i/>
          <w:lang w:val="en-US"/>
        </w:rPr>
        <w:t>YOUR TEXT</w:t>
      </w:r>
    </w:p>
    <w:p w14:paraId="3B651247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D2A82">
        <w:rPr>
          <w:rFonts w:ascii="Times New Roman" w:hAnsi="Times New Roman" w:cs="Times New Roman"/>
          <w:b/>
          <w:u w:val="single"/>
          <w:lang w:val="en-US"/>
        </w:rPr>
        <w:t>Keywordss</w:t>
      </w:r>
      <w:proofErr w:type="spellEnd"/>
      <w:r w:rsidRPr="006D2A82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Pr="006D2A82">
        <w:rPr>
          <w:rFonts w:ascii="Times New Roman" w:hAnsi="Times New Roman" w:cs="Times New Roman"/>
          <w:b/>
          <w:lang w:val="en-US"/>
        </w:rPr>
        <w:t>:</w:t>
      </w:r>
      <w:proofErr w:type="gramEnd"/>
      <w:r w:rsidRPr="006D2A82">
        <w:rPr>
          <w:rFonts w:ascii="Times New Roman" w:hAnsi="Times New Roman" w:cs="Times New Roman"/>
          <w:i/>
          <w:lang w:val="en-US"/>
        </w:rPr>
        <w:t xml:space="preserve"> 3 to 5 maximum</w:t>
      </w:r>
      <w:r w:rsidRPr="006D2A82">
        <w:rPr>
          <w:rFonts w:ascii="Times New Roman" w:hAnsi="Times New Roman" w:cs="Times New Roman"/>
          <w:i/>
          <w:lang w:val="en-US"/>
        </w:rPr>
        <w:br/>
      </w:r>
      <w:r w:rsidRPr="006D2A82">
        <w:rPr>
          <w:rFonts w:ascii="Times New Roman" w:hAnsi="Times New Roman" w:cs="Times New Roman"/>
          <w:lang w:val="en-US"/>
        </w:rPr>
        <w:t xml:space="preserve">word1, word2, word3; …  </w:t>
      </w:r>
    </w:p>
    <w:p w14:paraId="2F7B126C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1F7E90E7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5589B553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1EFE0EF7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1390DD18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377EA082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0FE07D50" w14:textId="77777777" w:rsidR="000C4D70" w:rsidRPr="006D2A82" w:rsidRDefault="000C4D70" w:rsidP="000C4D70">
      <w:pPr>
        <w:rPr>
          <w:rFonts w:ascii="Times New Roman" w:hAnsi="Times New Roman" w:cs="Times New Roman"/>
          <w:b/>
          <w:lang w:val="en-US"/>
        </w:rPr>
      </w:pPr>
      <w:r w:rsidRPr="006D2A82">
        <w:rPr>
          <w:rFonts w:ascii="Times New Roman" w:hAnsi="Times New Roman" w:cs="Times New Roman"/>
          <w:b/>
          <w:lang w:val="en-US"/>
        </w:rPr>
        <w:br w:type="page"/>
      </w:r>
    </w:p>
    <w:p w14:paraId="3234109F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lastRenderedPageBreak/>
        <w:t>Introduction (</w:t>
      </w:r>
      <w:r w:rsidRPr="006D2A82">
        <w:rPr>
          <w:rFonts w:ascii="Times New Roman" w:hAnsi="Times New Roman" w:cs="Times New Roman"/>
        </w:rPr>
        <w:t>Un ou deux paragraphes résumant la raison pour laquelle ce cas est unique, avec des références)</w:t>
      </w:r>
    </w:p>
    <w:p w14:paraId="126E8433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34D2433D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Patient (</w:t>
      </w:r>
      <w:r w:rsidRPr="006D2A82">
        <w:rPr>
          <w:rFonts w:ascii="Times New Roman" w:hAnsi="Times New Roman" w:cs="Times New Roman"/>
        </w:rPr>
        <w:t>Informations démographiques anonymisées et autres informations spécifiques au patient ; Principales inquiétudes et symptômes du patient ; Antécédents médicaux, familiaux et psychosociaux, y compris les éléments génétiques pertinents (voir aussi chronologie) ; Interventions antérieures pertinentes et leurs résultats)</w:t>
      </w:r>
    </w:p>
    <w:p w14:paraId="016A432C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49F9173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Résultats cliniques (</w:t>
      </w:r>
      <w:r w:rsidRPr="006D2A82">
        <w:rPr>
          <w:rFonts w:ascii="Times New Roman" w:hAnsi="Times New Roman" w:cs="Times New Roman"/>
        </w:rPr>
        <w:t>Décrire l’examen physique ciblé et tout autre résultat clinique significatif)</w:t>
      </w:r>
    </w:p>
    <w:p w14:paraId="589BD7E5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DB65FCE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Chronologie (</w:t>
      </w:r>
      <w:r w:rsidRPr="006D2A82">
        <w:rPr>
          <w:rFonts w:ascii="Times New Roman" w:hAnsi="Times New Roman" w:cs="Times New Roman"/>
        </w:rPr>
        <w:t>Décrire l’examen physique ciblé et tout autre résultat clinique significatif)</w:t>
      </w:r>
    </w:p>
    <w:p w14:paraId="08864618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</w:rPr>
        <w:t>TEXTE</w:t>
      </w:r>
      <w:r w:rsidRPr="006D2A82">
        <w:rPr>
          <w:rFonts w:ascii="Times New Roman" w:hAnsi="Times New Roman" w:cs="Times New Roman"/>
          <w:b/>
        </w:rPr>
        <w:t xml:space="preserve"> </w:t>
      </w:r>
    </w:p>
    <w:p w14:paraId="223BBBB2" w14:textId="77777777" w:rsidR="000C4D70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Démarche diagnostique (</w:t>
      </w:r>
      <w:r w:rsidRPr="006D2A82">
        <w:rPr>
          <w:rFonts w:ascii="Times New Roman" w:hAnsi="Times New Roman" w:cs="Times New Roman"/>
        </w:rPr>
        <w:t>Méthodes diagnostiques (examen physique, examens de laboratoire, imagerie, enquêtes, etc.) ; Enjeux diagnostiques (accès, financiers ou culturels, etc.) ; Raisonnement diagnostique, y compris les autres diagnostics considérés ; Facteurs pronostiques tels que la stadification (</w:t>
      </w:r>
      <w:proofErr w:type="spellStart"/>
      <w:r w:rsidRPr="006D2A82">
        <w:rPr>
          <w:rFonts w:ascii="Times New Roman" w:hAnsi="Times New Roman" w:cs="Times New Roman"/>
        </w:rPr>
        <w:t>staging</w:t>
      </w:r>
      <w:proofErr w:type="spellEnd"/>
      <w:r w:rsidRPr="006D2A82">
        <w:rPr>
          <w:rFonts w:ascii="Times New Roman" w:hAnsi="Times New Roman" w:cs="Times New Roman"/>
        </w:rPr>
        <w:t>) en oncologie, le cas échéant</w:t>
      </w:r>
      <w:r>
        <w:rPr>
          <w:rFonts w:ascii="Times New Roman" w:hAnsi="Times New Roman" w:cs="Times New Roman"/>
        </w:rPr>
        <w:t>.</w:t>
      </w:r>
    </w:p>
    <w:p w14:paraId="689C5F3F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Intervention thérapeutique</w:t>
      </w:r>
      <w:r w:rsidRPr="006D2A82">
        <w:rPr>
          <w:rFonts w:ascii="Times New Roman" w:hAnsi="Times New Roman" w:cs="Times New Roman"/>
        </w:rPr>
        <w:t xml:space="preserve"> (Types d’intervention</w:t>
      </w:r>
      <w:r>
        <w:rPr>
          <w:rFonts w:ascii="Times New Roman" w:hAnsi="Times New Roman" w:cs="Times New Roman"/>
        </w:rPr>
        <w:t xml:space="preserve"> ; </w:t>
      </w:r>
      <w:r w:rsidRPr="006D2A82">
        <w:rPr>
          <w:rFonts w:ascii="Times New Roman" w:hAnsi="Times New Roman" w:cs="Times New Roman"/>
        </w:rPr>
        <w:t>Modalités d’intervention</w:t>
      </w:r>
      <w:r>
        <w:rPr>
          <w:rFonts w:ascii="Times New Roman" w:hAnsi="Times New Roman" w:cs="Times New Roman"/>
        </w:rPr>
        <w:t xml:space="preserve"> thérapeutique</w:t>
      </w:r>
      <w:r w:rsidRPr="006D2A82">
        <w:rPr>
          <w:rFonts w:ascii="Times New Roman" w:hAnsi="Times New Roman" w:cs="Times New Roman"/>
        </w:rPr>
        <w:t xml:space="preserve"> (posologie, durée, etc.) ; Changements d’intervention (préciser les raisons))</w:t>
      </w:r>
    </w:p>
    <w:p w14:paraId="51FEEDF2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Suivi et résultats</w:t>
      </w:r>
      <w:r w:rsidRPr="006D2A82">
        <w:rPr>
          <w:rFonts w:ascii="Times New Roman" w:hAnsi="Times New Roman" w:cs="Times New Roman"/>
        </w:rPr>
        <w:t xml:space="preserve"> </w:t>
      </w:r>
      <w:r w:rsidRPr="006D2A82">
        <w:rPr>
          <w:rFonts w:ascii="Times New Roman" w:hAnsi="Times New Roman" w:cs="Times New Roman"/>
          <w:b/>
        </w:rPr>
        <w:t>(</w:t>
      </w:r>
      <w:r w:rsidRPr="006D2A82">
        <w:rPr>
          <w:rFonts w:ascii="Times New Roman" w:hAnsi="Times New Roman" w:cs="Times New Roman"/>
        </w:rPr>
        <w:t>Résultats évalués par le praticien et le patient (si approprié) ; Résultats majeurs des tests diagnostiques de suivi et des autres tests ; Observance et tolérance à l’intervention (Comment cela a-t-il été évalué ?) ; Effets indésirables et inattendus)</w:t>
      </w:r>
    </w:p>
    <w:p w14:paraId="3BFB32A2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2ED242E6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Discussion (</w:t>
      </w:r>
      <w:r w:rsidRPr="006D2A82">
        <w:rPr>
          <w:rFonts w:ascii="Times New Roman" w:hAnsi="Times New Roman" w:cs="Times New Roman"/>
        </w:rPr>
        <w:t>Discussion sur les points forts et les limites de votre approche de ce cas ; Discussion sur la littérature médicale pertinente</w:t>
      </w:r>
      <w:r>
        <w:rPr>
          <w:rFonts w:ascii="Times New Roman" w:hAnsi="Times New Roman" w:cs="Times New Roman"/>
        </w:rPr>
        <w:t> ;</w:t>
      </w:r>
      <w:r w:rsidRPr="006D2A82">
        <w:rPr>
          <w:rFonts w:ascii="Times New Roman" w:hAnsi="Times New Roman" w:cs="Times New Roman"/>
        </w:rPr>
        <w:t xml:space="preserve"> Justification des conclusions (y compris l’évaluation des causes possibles) ; Principaux enseignements à retenir de cette étude de cas)</w:t>
      </w:r>
    </w:p>
    <w:p w14:paraId="535D476C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3C89DA38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Perspective du patient</w:t>
      </w:r>
      <w:r w:rsidRPr="006D2A82">
        <w:rPr>
          <w:rFonts w:ascii="Times New Roman" w:hAnsi="Times New Roman" w:cs="Times New Roman"/>
        </w:rPr>
        <w:t xml:space="preserve"> (Dans la mesure du possible, le patient devrait exprimer son avis sur les traitements reçus)</w:t>
      </w:r>
    </w:p>
    <w:p w14:paraId="0F8563F9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Consentement éclairé</w:t>
      </w:r>
      <w:r w:rsidRPr="006D2A82">
        <w:rPr>
          <w:rFonts w:ascii="Times New Roman" w:hAnsi="Times New Roman" w:cs="Times New Roman"/>
        </w:rPr>
        <w:t xml:space="preserve"> (Le patient avait-il donné son consentement éclairé ? Doit pourvoir être fourni sur demande)</w:t>
      </w:r>
    </w:p>
    <w:p w14:paraId="0B5901D4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70A7E898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Conflits d’intérêts</w:t>
      </w:r>
    </w:p>
    <w:p w14:paraId="74931377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495EACFF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Contributions des auteurs</w:t>
      </w:r>
    </w:p>
    <w:p w14:paraId="501F9AB6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77F1D6B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Remerciements</w:t>
      </w:r>
    </w:p>
    <w:p w14:paraId="129881E4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lastRenderedPageBreak/>
        <w:t>TEXTE</w:t>
      </w:r>
    </w:p>
    <w:p w14:paraId="7FBBD081" w14:textId="77777777" w:rsidR="000C4D70" w:rsidRPr="00AF0A03" w:rsidRDefault="000C4D70" w:rsidP="000C4D70">
      <w:pPr>
        <w:rPr>
          <w:rFonts w:ascii="Times New Roman" w:hAnsi="Times New Roman" w:cs="Times New Roman"/>
          <w:bCs/>
        </w:rPr>
      </w:pPr>
      <w:r w:rsidRPr="006D2A82">
        <w:rPr>
          <w:rFonts w:ascii="Times New Roman" w:hAnsi="Times New Roman" w:cs="Times New Roman"/>
          <w:b/>
        </w:rPr>
        <w:t xml:space="preserve">Références </w:t>
      </w:r>
      <w:r w:rsidRPr="00AF0A03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5 à 1</w:t>
      </w:r>
      <w:r w:rsidRPr="00AF0A03">
        <w:rPr>
          <w:rFonts w:ascii="Times New Roman" w:hAnsi="Times New Roman" w:cs="Times New Roman"/>
          <w:bCs/>
        </w:rPr>
        <w:t>0 au maximum)</w:t>
      </w:r>
    </w:p>
    <w:p w14:paraId="633AEC68" w14:textId="77777777" w:rsidR="000C4D70" w:rsidRDefault="000C4D70" w:rsidP="000C4D7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x-none"/>
        </w:rPr>
      </w:pPr>
      <w:r w:rsidRPr="006D2A82">
        <w:rPr>
          <w:rFonts w:ascii="Times New Roman" w:hAnsi="Times New Roman" w:cs="Times New Roman"/>
          <w:lang w:val="x-none"/>
        </w:rPr>
        <w:t xml:space="preserve">Oberlin P, </w:t>
      </w:r>
      <w:proofErr w:type="spellStart"/>
      <w:r w:rsidRPr="006D2A82">
        <w:rPr>
          <w:rFonts w:ascii="Times New Roman" w:hAnsi="Times New Roman" w:cs="Times New Roman"/>
          <w:lang w:val="x-none"/>
        </w:rPr>
        <w:t>Mouquet</w:t>
      </w:r>
      <w:proofErr w:type="spellEnd"/>
      <w:r w:rsidRPr="006D2A82">
        <w:rPr>
          <w:rFonts w:ascii="Times New Roman" w:hAnsi="Times New Roman" w:cs="Times New Roman"/>
          <w:lang w:val="x-none"/>
        </w:rPr>
        <w:t xml:space="preserve"> MC. La longue diminution des appendicectomies en France. Études et résultats, Drees. 2014;868. [Visité le 13/12/ 2017]. En ligne : </w:t>
      </w:r>
      <w:hyperlink r:id="rId15" w:history="1">
        <w:r w:rsidRPr="002D7380">
          <w:rPr>
            <w:rStyle w:val="Lienhypertexte"/>
            <w:rFonts w:ascii="Times New Roman" w:hAnsi="Times New Roman" w:cs="Times New Roman"/>
            <w:lang w:val="x-none"/>
          </w:rPr>
          <w:t>http://drees.solidarites-sante.gouv.fr/IMG/pdf/er868.pdf</w:t>
        </w:r>
      </w:hyperlink>
      <w:r w:rsidRPr="006D2A82">
        <w:rPr>
          <w:rFonts w:ascii="Times New Roman" w:hAnsi="Times New Roman" w:cs="Times New Roman"/>
          <w:lang w:val="x-none"/>
        </w:rPr>
        <w:t>.</w:t>
      </w:r>
    </w:p>
    <w:p w14:paraId="668C423F" w14:textId="77777777" w:rsidR="000C4D70" w:rsidRPr="00BE50BC" w:rsidRDefault="000C4D70" w:rsidP="000C4D7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x-none"/>
        </w:rPr>
      </w:pPr>
      <w:r w:rsidRPr="00BE50BC">
        <w:rPr>
          <w:rFonts w:ascii="Times New Roman" w:hAnsi="Times New Roman" w:cs="Times New Roman"/>
          <w:lang w:val="x-none"/>
        </w:rPr>
        <w:t xml:space="preserve">Diallo I, </w:t>
      </w:r>
      <w:proofErr w:type="spellStart"/>
      <w:r w:rsidRPr="00BE50BC">
        <w:rPr>
          <w:rFonts w:ascii="Times New Roman" w:hAnsi="Times New Roman" w:cs="Times New Roman"/>
          <w:lang w:val="x-none"/>
        </w:rPr>
        <w:t>Sarigda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M, </w:t>
      </w:r>
      <w:proofErr w:type="spellStart"/>
      <w:r w:rsidRPr="00BE50BC">
        <w:rPr>
          <w:rFonts w:ascii="Times New Roman" w:hAnsi="Times New Roman" w:cs="Times New Roman"/>
          <w:lang w:val="x-none"/>
        </w:rPr>
        <w:t>Diendere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EA, Sawadogo A, </w:t>
      </w:r>
      <w:proofErr w:type="spellStart"/>
      <w:r w:rsidRPr="00BE50BC">
        <w:rPr>
          <w:rFonts w:ascii="Times New Roman" w:hAnsi="Times New Roman" w:cs="Times New Roman"/>
          <w:lang w:val="x-none"/>
        </w:rPr>
        <w:t>Ouedraogo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AGA, </w:t>
      </w:r>
      <w:proofErr w:type="spellStart"/>
      <w:r w:rsidRPr="00BE50BC">
        <w:rPr>
          <w:rFonts w:ascii="Times New Roman" w:hAnsi="Times New Roman" w:cs="Times New Roman"/>
          <w:lang w:val="x-none"/>
        </w:rPr>
        <w:t>Zoungrana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J et al. Access to plasma viral </w:t>
      </w:r>
      <w:proofErr w:type="spellStart"/>
      <w:r w:rsidRPr="00BE50BC">
        <w:rPr>
          <w:rFonts w:ascii="Times New Roman" w:hAnsi="Times New Roman" w:cs="Times New Roman"/>
          <w:lang w:val="x-none"/>
        </w:rPr>
        <w:t>load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in people living </w:t>
      </w:r>
      <w:proofErr w:type="spellStart"/>
      <w:r w:rsidRPr="00BE50BC">
        <w:rPr>
          <w:rFonts w:ascii="Times New Roman" w:hAnsi="Times New Roman" w:cs="Times New Roman"/>
          <w:lang w:val="x-none"/>
        </w:rPr>
        <w:t>with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HIV </w:t>
      </w:r>
      <w:proofErr w:type="spellStart"/>
      <w:r w:rsidRPr="00BE50BC">
        <w:rPr>
          <w:rFonts w:ascii="Times New Roman" w:hAnsi="Times New Roman" w:cs="Times New Roman"/>
          <w:lang w:val="x-none"/>
        </w:rPr>
        <w:t>under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</w:t>
      </w:r>
      <w:proofErr w:type="spellStart"/>
      <w:r w:rsidRPr="00BE50BC">
        <w:rPr>
          <w:rFonts w:ascii="Times New Roman" w:hAnsi="Times New Roman" w:cs="Times New Roman"/>
          <w:lang w:val="x-none"/>
        </w:rPr>
        <w:t>treatment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in Ouagadougou and Bobo Dioulasso, Burkina Faso. IJID Reg. 2024;12(14):100517. </w:t>
      </w:r>
    </w:p>
    <w:p w14:paraId="2DD65D61" w14:textId="77777777" w:rsidR="000C4D70" w:rsidRPr="00BE50BC" w:rsidRDefault="000C4D70" w:rsidP="000C4D7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x-none"/>
        </w:rPr>
      </w:pPr>
      <w:r w:rsidRPr="00BE50BC">
        <w:rPr>
          <w:rFonts w:ascii="Times New Roman" w:hAnsi="Times New Roman" w:cs="Times New Roman"/>
          <w:lang w:val="x-none"/>
        </w:rPr>
        <w:t>Duchêne A, Marty M. Épidémiologie de l’appendicectomie en France. E-</w:t>
      </w:r>
      <w:proofErr w:type="spellStart"/>
      <w:r w:rsidRPr="00BE50BC">
        <w:rPr>
          <w:rFonts w:ascii="Times New Roman" w:hAnsi="Times New Roman" w:cs="Times New Roman"/>
          <w:lang w:val="x-none"/>
        </w:rPr>
        <w:t>Mém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L’Académie </w:t>
      </w:r>
      <w:proofErr w:type="spellStart"/>
      <w:r w:rsidRPr="00BE50BC">
        <w:rPr>
          <w:rFonts w:ascii="Times New Roman" w:hAnsi="Times New Roman" w:cs="Times New Roman"/>
          <w:lang w:val="x-none"/>
        </w:rPr>
        <w:t>Natl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Chir. 2012;11(4):095-9.</w:t>
      </w:r>
    </w:p>
    <w:p w14:paraId="13C91AB2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Annexes</w:t>
      </w:r>
    </w:p>
    <w:p w14:paraId="2511EAF1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INSERER</w:t>
      </w:r>
    </w:p>
    <w:p w14:paraId="3B6EF5F2" w14:textId="77777777" w:rsidR="000C4D70" w:rsidRDefault="000C4D70" w:rsidP="000C4D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ADE08F3" w14:textId="77777777" w:rsidR="000C4D70" w:rsidRDefault="000C4D70" w:rsidP="000C4D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30A296C" w14:textId="77777777" w:rsidR="000C4D70" w:rsidRPr="006D2A82" w:rsidRDefault="000C4D70" w:rsidP="000C4D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</w:rPr>
        <w:t>Ceci est un article en accès libre sous la licence the Créative Commons Attribution License (</w:t>
      </w:r>
      <w:hyperlink r:id="rId16">
        <w:r w:rsidRPr="006D2A82">
          <w:rPr>
            <w:rFonts w:ascii="Times New Roman" w:eastAsia="Times New Roman" w:hAnsi="Times New Roman" w:cs="Times New Roman"/>
            <w:color w:val="1155CC"/>
            <w:u w:val="single"/>
          </w:rPr>
          <w:t>http://creativecommons.org/licenses/by/4.0</w:t>
        </w:r>
      </w:hyperlink>
      <w:r w:rsidRPr="006D2A82">
        <w:rPr>
          <w:rFonts w:ascii="Times New Roman" w:eastAsia="Times New Roman" w:hAnsi="Times New Roman" w:cs="Times New Roman"/>
        </w:rPr>
        <w:t>)</w:t>
      </w:r>
    </w:p>
    <w:p w14:paraId="57E3D13A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D2A82">
        <w:rPr>
          <w:rFonts w:ascii="Times New Roman" w:eastAsia="Times New Roman" w:hAnsi="Times New Roman" w:cs="Times New Roman"/>
          <w:b/>
        </w:rPr>
        <w:t>Note de l'éditeur</w:t>
      </w:r>
    </w:p>
    <w:p w14:paraId="59DE725D" w14:textId="30A27B59" w:rsidR="000C4D70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Société des Sciences de la Santé </w:t>
      </w:r>
      <w:r w:rsidRPr="006D2A82">
        <w:rPr>
          <w:rFonts w:ascii="Times New Roman" w:eastAsia="Times New Roman" w:hAnsi="Times New Roman" w:cs="Times New Roman"/>
        </w:rPr>
        <w:t>reste neutre en ce qui concerne les revendications juridictionnelles dans les publications des cartes et affiliations institutionnelles.</w:t>
      </w:r>
    </w:p>
    <w:sectPr w:rsidR="000C4D70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137BE" w14:textId="77777777" w:rsidR="00005E46" w:rsidRDefault="00005E46">
      <w:pPr>
        <w:spacing w:after="0" w:line="240" w:lineRule="auto"/>
      </w:pPr>
      <w:r>
        <w:separator/>
      </w:r>
    </w:p>
  </w:endnote>
  <w:endnote w:type="continuationSeparator" w:id="0">
    <w:p w14:paraId="2CA24009" w14:textId="77777777" w:rsidR="00005E46" w:rsidRDefault="0000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495487"/>
      <w:docPartObj>
        <w:docPartGallery w:val="Page Numbers (Bottom of Page)"/>
        <w:docPartUnique/>
      </w:docPartObj>
    </w:sdtPr>
    <w:sdtContent>
      <w:p w14:paraId="754523A2" w14:textId="396BC60B" w:rsidR="000C4D70" w:rsidRDefault="000C4D7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C5A57" w14:textId="77777777" w:rsidR="000C4D70" w:rsidRDefault="000C4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BB61" w14:textId="77777777" w:rsidR="00005E46" w:rsidRDefault="00005E46">
      <w:pPr>
        <w:spacing w:after="0" w:line="240" w:lineRule="auto"/>
      </w:pPr>
      <w:r>
        <w:separator/>
      </w:r>
    </w:p>
  </w:footnote>
  <w:footnote w:type="continuationSeparator" w:id="0">
    <w:p w14:paraId="1E393263" w14:textId="77777777" w:rsidR="00005E46" w:rsidRDefault="0000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36"/>
      <w:gridCol w:w="4536"/>
    </w:tblGrid>
    <w:tr w:rsidR="00574069" w14:paraId="190FED60" w14:textId="77777777">
      <w:tc>
        <w:tcPr>
          <w:tcW w:w="4536" w:type="dxa"/>
        </w:tcPr>
        <w:p w14:paraId="6007D74A" w14:textId="444252C5" w:rsidR="00574069" w:rsidRDefault="00136AE3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1AA3925" wp14:editId="4DDC839E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295400" cy="595630"/>
                <wp:effectExtent l="0" t="0" r="0" b="0"/>
                <wp:wrapTight wrapText="bothSides">
                  <wp:wrapPolygon edited="0">
                    <wp:start x="0" y="0"/>
                    <wp:lineTo x="0" y="20725"/>
                    <wp:lineTo x="21282" y="20725"/>
                    <wp:lineTo x="21282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rkinamedical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595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</w:tcPr>
        <w:p w14:paraId="27DB09B3" w14:textId="1FE2A13B" w:rsidR="00574069" w:rsidRDefault="000C57A5">
          <w:r>
            <w:rPr>
              <w:b/>
              <w:color w:val="0B579B"/>
              <w:sz w:val="36"/>
            </w:rPr>
            <w:t xml:space="preserve">                  BURKINA </w:t>
          </w:r>
          <w:r>
            <w:rPr>
              <w:b/>
              <w:color w:val="1F8E3B"/>
              <w:sz w:val="36"/>
            </w:rPr>
            <w:t>MÉDICAL</w:t>
          </w:r>
        </w:p>
      </w:tc>
    </w:tr>
  </w:tbl>
  <w:p w14:paraId="3B0B88BD" w14:textId="1F02AA0C" w:rsidR="00574069" w:rsidRDefault="00574069">
    <w:pPr>
      <w:pBdr>
        <w:bottom w:val="single" w:sz="6" w:space="4" w:color="9BC2E6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398B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4619A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461350">
    <w:abstractNumId w:val="0"/>
  </w:num>
  <w:num w:numId="2" w16cid:durableId="187715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9"/>
    <w:rsid w:val="00005E46"/>
    <w:rsid w:val="000A14BF"/>
    <w:rsid w:val="000C4D70"/>
    <w:rsid w:val="000C57A5"/>
    <w:rsid w:val="00125C8D"/>
    <w:rsid w:val="00136AE3"/>
    <w:rsid w:val="001A4DF0"/>
    <w:rsid w:val="001D3CC2"/>
    <w:rsid w:val="001F1FED"/>
    <w:rsid w:val="002C329E"/>
    <w:rsid w:val="003113A8"/>
    <w:rsid w:val="003401AA"/>
    <w:rsid w:val="003567CE"/>
    <w:rsid w:val="00360311"/>
    <w:rsid w:val="00374689"/>
    <w:rsid w:val="003D3BBB"/>
    <w:rsid w:val="0046351B"/>
    <w:rsid w:val="00574069"/>
    <w:rsid w:val="006464B9"/>
    <w:rsid w:val="006F72C7"/>
    <w:rsid w:val="007378B3"/>
    <w:rsid w:val="007E5CF9"/>
    <w:rsid w:val="008338AB"/>
    <w:rsid w:val="00987019"/>
    <w:rsid w:val="00A85DDF"/>
    <w:rsid w:val="00B31E77"/>
    <w:rsid w:val="00B40E93"/>
    <w:rsid w:val="00B434FC"/>
    <w:rsid w:val="00B70972"/>
    <w:rsid w:val="00BC0E87"/>
    <w:rsid w:val="00C734BD"/>
    <w:rsid w:val="00CD2FBD"/>
    <w:rsid w:val="00EA1D00"/>
    <w:rsid w:val="00F3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14F9"/>
  <w15:chartTrackingRefBased/>
  <w15:docId w15:val="{391EF959-A198-4D16-886B-51D5F79A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63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6351B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46351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CF9"/>
  </w:style>
  <w:style w:type="paragraph" w:styleId="Pieddepage">
    <w:name w:val="footer"/>
    <w:basedOn w:val="Normal"/>
    <w:link w:val="Pieddepag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CF9"/>
  </w:style>
  <w:style w:type="paragraph" w:styleId="Paragraphedeliste">
    <w:name w:val="List Paragraph"/>
    <w:basedOn w:val="Normal"/>
    <w:uiPriority w:val="34"/>
    <w:qFormat/>
    <w:rsid w:val="000C4D70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ng.com/ck/a?!&amp;&amp;p=0744d1a7f88ca0e255d064b8ffc8c0e1f4e256bc3f73e1b889090817e3a4bb20JmltdHM9MTc2MTA5MTIwMA&amp;ptn=3&amp;ver=2&amp;hsh=4&amp;fclid=044377fa-5435-6b01-32a3-648d55466ac3&amp;psq=Revue+Burkina+m%c3%a9dical&amp;u=a1aHR0cHM6Ly9wb3J0YWwuaXNzbi5vcmcvcmVzb3VyY2UvSVNTTi8yNDI0LTc1MDI_bGFuZ3VhZ2U9ZnI&amp;ntb=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0744d1a7f88ca0e255d064b8ffc8c0e1f4e256bc3f73e1b889090817e3a4bb20JmltdHM9MTc2MTA5MTIwMA&amp;ptn=3&amp;ver=2&amp;hsh=4&amp;fclid=044377fa-5435-6b01-32a3-648d55466ac3&amp;psq=Revue+Burkina+m%c3%a9dical&amp;u=a1aHR0cHM6Ly9wb3J0YWwuaXNzbi5vcmcvcmVzb3VyY2UvSVNTTi8yNDI0LTc1MDI_bGFuZ3VhZ2U9ZnI&amp;ntb=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reativecommons.org/licenses/by/4.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http://drees.solidarites-sante.gouv.fr/IMG/pdf/er868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Alassane DEME</dc:creator>
  <cp:keywords/>
  <dc:description/>
  <cp:lastModifiedBy>RAY</cp:lastModifiedBy>
  <cp:revision>2</cp:revision>
  <dcterms:created xsi:type="dcterms:W3CDTF">2025-11-09T11:22:00Z</dcterms:created>
  <dcterms:modified xsi:type="dcterms:W3CDTF">2025-11-09T11:22:00Z</dcterms:modified>
</cp:coreProperties>
</file>